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26"/>
        <w:tblW w:w="0" w:type="auto"/>
        <w:tblLook w:val="04A0" w:firstRow="1" w:lastRow="0" w:firstColumn="1" w:lastColumn="0" w:noHBand="0" w:noVBand="1"/>
      </w:tblPr>
      <w:tblGrid>
        <w:gridCol w:w="1328"/>
        <w:gridCol w:w="1355"/>
        <w:gridCol w:w="1353"/>
        <w:gridCol w:w="1477"/>
        <w:gridCol w:w="1386"/>
        <w:gridCol w:w="1278"/>
      </w:tblGrid>
      <w:tr w:rsidR="008D0857" w:rsidTr="008D0857">
        <w:tc>
          <w:tcPr>
            <w:tcW w:w="1328" w:type="dxa"/>
          </w:tcPr>
          <w:p w:rsidR="008D0857" w:rsidRDefault="008D0857" w:rsidP="008D0857">
            <w:pPr>
              <w:spacing w:line="48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Behavior</w:t>
            </w:r>
          </w:p>
        </w:tc>
        <w:tc>
          <w:tcPr>
            <w:tcW w:w="1355" w:type="dxa"/>
          </w:tcPr>
          <w:p w:rsidR="008D0857" w:rsidRPr="008316C9" w:rsidRDefault="008D0857" w:rsidP="008D085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53" w:type="dxa"/>
          </w:tcPr>
          <w:p w:rsidR="008D0857" w:rsidRPr="008316C9" w:rsidRDefault="008D0857" w:rsidP="008D085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8316C9">
              <w:rPr>
                <w:b/>
              </w:rPr>
              <w:t>day</w:t>
            </w:r>
          </w:p>
        </w:tc>
        <w:tc>
          <w:tcPr>
            <w:tcW w:w="1477" w:type="dxa"/>
          </w:tcPr>
          <w:p w:rsidR="008D0857" w:rsidRPr="008316C9" w:rsidRDefault="008D0857" w:rsidP="008D085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86" w:type="dxa"/>
          </w:tcPr>
          <w:p w:rsidR="008D0857" w:rsidRPr="008316C9" w:rsidRDefault="008D0857" w:rsidP="008D085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78" w:type="dxa"/>
          </w:tcPr>
          <w:p w:rsidR="008D0857" w:rsidRPr="008316C9" w:rsidRDefault="008D0857" w:rsidP="008D085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D0857" w:rsidTr="008D0857">
        <w:tc>
          <w:tcPr>
            <w:tcW w:w="1328" w:type="dxa"/>
          </w:tcPr>
          <w:p w:rsidR="008D0857" w:rsidRPr="008316C9" w:rsidRDefault="008D0857" w:rsidP="008D0857">
            <w:pPr>
              <w:spacing w:line="276" w:lineRule="auto"/>
              <w:rPr>
                <w:b/>
              </w:rPr>
            </w:pPr>
            <w:r w:rsidRPr="008316C9">
              <w:rPr>
                <w:b/>
              </w:rPr>
              <w:t>Respected Teachers</w:t>
            </w:r>
          </w:p>
        </w:tc>
        <w:tc>
          <w:tcPr>
            <w:tcW w:w="1355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53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477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86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278" w:type="dxa"/>
          </w:tcPr>
          <w:p w:rsidR="008D0857" w:rsidRDefault="008D0857" w:rsidP="008D0857">
            <w:pPr>
              <w:spacing w:line="960" w:lineRule="auto"/>
            </w:pPr>
          </w:p>
        </w:tc>
      </w:tr>
      <w:tr w:rsidR="008D0857" w:rsidTr="008D0857">
        <w:tc>
          <w:tcPr>
            <w:tcW w:w="1328" w:type="dxa"/>
          </w:tcPr>
          <w:p w:rsidR="008D0857" w:rsidRPr="008316C9" w:rsidRDefault="008D0857" w:rsidP="008D0857">
            <w:pPr>
              <w:spacing w:line="276" w:lineRule="auto"/>
              <w:rPr>
                <w:b/>
              </w:rPr>
            </w:pPr>
            <w:r w:rsidRPr="008316C9">
              <w:rPr>
                <w:b/>
              </w:rPr>
              <w:t>Respected Peers</w:t>
            </w:r>
          </w:p>
        </w:tc>
        <w:tc>
          <w:tcPr>
            <w:tcW w:w="1355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53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477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86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278" w:type="dxa"/>
          </w:tcPr>
          <w:p w:rsidR="008D0857" w:rsidRDefault="008D0857" w:rsidP="008D0857">
            <w:pPr>
              <w:spacing w:line="960" w:lineRule="auto"/>
            </w:pPr>
          </w:p>
        </w:tc>
      </w:tr>
      <w:tr w:rsidR="008D0857" w:rsidTr="008D0857">
        <w:tc>
          <w:tcPr>
            <w:tcW w:w="1328" w:type="dxa"/>
          </w:tcPr>
          <w:p w:rsidR="008D0857" w:rsidRPr="008316C9" w:rsidRDefault="008D0857" w:rsidP="008D0857">
            <w:pPr>
              <w:spacing w:line="276" w:lineRule="auto"/>
              <w:rPr>
                <w:b/>
              </w:rPr>
            </w:pPr>
            <w:r w:rsidRPr="008316C9">
              <w:rPr>
                <w:b/>
              </w:rPr>
              <w:t>Hands to Themselves</w:t>
            </w:r>
          </w:p>
        </w:tc>
        <w:tc>
          <w:tcPr>
            <w:tcW w:w="1355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53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477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86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278" w:type="dxa"/>
          </w:tcPr>
          <w:p w:rsidR="008D0857" w:rsidRDefault="008D0857" w:rsidP="008D0857">
            <w:pPr>
              <w:spacing w:line="960" w:lineRule="auto"/>
            </w:pPr>
          </w:p>
        </w:tc>
      </w:tr>
      <w:tr w:rsidR="008D0857" w:rsidTr="008D0857">
        <w:tc>
          <w:tcPr>
            <w:tcW w:w="1328" w:type="dxa"/>
          </w:tcPr>
          <w:p w:rsidR="008D0857" w:rsidRPr="008316C9" w:rsidRDefault="008D0857" w:rsidP="008D0857">
            <w:pPr>
              <w:spacing w:line="276" w:lineRule="auto"/>
              <w:rPr>
                <w:b/>
              </w:rPr>
            </w:pPr>
            <w:r>
              <w:rPr>
                <w:b/>
              </w:rPr>
              <w:t>Using Appropriate Language</w:t>
            </w:r>
          </w:p>
        </w:tc>
        <w:tc>
          <w:tcPr>
            <w:tcW w:w="1355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53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477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86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278" w:type="dxa"/>
          </w:tcPr>
          <w:p w:rsidR="008D0857" w:rsidRDefault="008D0857" w:rsidP="008D0857">
            <w:pPr>
              <w:spacing w:line="960" w:lineRule="auto"/>
            </w:pPr>
          </w:p>
        </w:tc>
      </w:tr>
      <w:tr w:rsidR="008D0857" w:rsidTr="008D0857">
        <w:tc>
          <w:tcPr>
            <w:tcW w:w="1328" w:type="dxa"/>
          </w:tcPr>
          <w:p w:rsidR="008D0857" w:rsidRPr="00522BD8" w:rsidRDefault="008D0857" w:rsidP="008D0857">
            <w:pPr>
              <w:spacing w:line="276" w:lineRule="auto"/>
              <w:rPr>
                <w:b/>
              </w:rPr>
            </w:pPr>
            <w:r>
              <w:rPr>
                <w:b/>
              </w:rPr>
              <w:t>Using Manners</w:t>
            </w:r>
          </w:p>
        </w:tc>
        <w:tc>
          <w:tcPr>
            <w:tcW w:w="1355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53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477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86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278" w:type="dxa"/>
          </w:tcPr>
          <w:p w:rsidR="008D0857" w:rsidRDefault="008D0857" w:rsidP="008D0857">
            <w:pPr>
              <w:spacing w:line="960" w:lineRule="auto"/>
            </w:pPr>
          </w:p>
        </w:tc>
      </w:tr>
      <w:tr w:rsidR="008D0857" w:rsidTr="008D0857">
        <w:tc>
          <w:tcPr>
            <w:tcW w:w="1328" w:type="dxa"/>
          </w:tcPr>
          <w:p w:rsidR="008D0857" w:rsidRPr="00522BD8" w:rsidRDefault="008D0857" w:rsidP="008D0857">
            <w:pPr>
              <w:spacing w:line="276" w:lineRule="auto"/>
              <w:rPr>
                <w:b/>
              </w:rPr>
            </w:pPr>
            <w:r w:rsidRPr="00522BD8">
              <w:rPr>
                <w:b/>
              </w:rPr>
              <w:t xml:space="preserve">Cleaned Up </w:t>
            </w:r>
            <w:r>
              <w:rPr>
                <w:b/>
              </w:rPr>
              <w:t>Materials</w:t>
            </w:r>
            <w:r w:rsidRPr="00522BD8">
              <w:rPr>
                <w:b/>
              </w:rPr>
              <w:t xml:space="preserve"> After Using</w:t>
            </w:r>
          </w:p>
        </w:tc>
        <w:tc>
          <w:tcPr>
            <w:tcW w:w="1355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53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477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86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278" w:type="dxa"/>
          </w:tcPr>
          <w:p w:rsidR="008D0857" w:rsidRDefault="008D0857" w:rsidP="008D0857">
            <w:pPr>
              <w:spacing w:line="960" w:lineRule="auto"/>
            </w:pPr>
          </w:p>
        </w:tc>
      </w:tr>
      <w:tr w:rsidR="008D0857" w:rsidTr="008D0857">
        <w:tc>
          <w:tcPr>
            <w:tcW w:w="1328" w:type="dxa"/>
          </w:tcPr>
          <w:p w:rsidR="008D0857" w:rsidRPr="00522BD8" w:rsidRDefault="008D0857" w:rsidP="008D0857">
            <w:pPr>
              <w:rPr>
                <w:b/>
              </w:rPr>
            </w:pPr>
            <w:r>
              <w:rPr>
                <w:b/>
              </w:rPr>
              <w:t>Parent Signature</w:t>
            </w:r>
          </w:p>
        </w:tc>
        <w:tc>
          <w:tcPr>
            <w:tcW w:w="1355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53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477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386" w:type="dxa"/>
          </w:tcPr>
          <w:p w:rsidR="008D0857" w:rsidRDefault="008D0857" w:rsidP="008D0857">
            <w:pPr>
              <w:spacing w:line="960" w:lineRule="auto"/>
            </w:pPr>
          </w:p>
        </w:tc>
        <w:tc>
          <w:tcPr>
            <w:tcW w:w="1278" w:type="dxa"/>
          </w:tcPr>
          <w:p w:rsidR="008D0857" w:rsidRDefault="008D0857" w:rsidP="008D0857">
            <w:pPr>
              <w:spacing w:line="960" w:lineRule="auto"/>
            </w:pPr>
          </w:p>
        </w:tc>
      </w:tr>
    </w:tbl>
    <w:p w:rsidR="008316C9" w:rsidRDefault="008316C9" w:rsidP="008D0857">
      <w:pPr>
        <w:ind w:firstLine="720"/>
        <w:rPr>
          <w:b/>
        </w:rPr>
      </w:pPr>
      <w:r w:rsidRPr="008316C9">
        <w:rPr>
          <w:b/>
        </w:rPr>
        <w:t xml:space="preserve">Name: </w:t>
      </w:r>
      <w:r w:rsidRPr="008316C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Week Date</w:t>
      </w:r>
      <w:r w:rsidRPr="008316C9">
        <w:rPr>
          <w:b/>
        </w:rPr>
        <w:t>:</w:t>
      </w:r>
    </w:p>
    <w:p w:rsidR="00522BD8" w:rsidRDefault="00522BD8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8D0857" w:rsidRDefault="008D0857">
      <w:pPr>
        <w:rPr>
          <w:b/>
        </w:rPr>
      </w:pPr>
    </w:p>
    <w:p w:rsidR="00522BD8" w:rsidRDefault="00522BD8">
      <w:pPr>
        <w:rPr>
          <w:b/>
        </w:rPr>
      </w:pPr>
      <w:r>
        <w:rPr>
          <w:b/>
        </w:rPr>
        <w:t>Rewards for Good Behavior:</w:t>
      </w:r>
    </w:p>
    <w:p w:rsidR="00522BD8" w:rsidRDefault="00D469CD" w:rsidP="00522B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200 Check Marks Total</w:t>
      </w:r>
      <w:r w:rsidR="00522BD8">
        <w:rPr>
          <w:b/>
        </w:rPr>
        <w:t xml:space="preserve">: </w:t>
      </w:r>
      <w:r w:rsidR="00522BD8">
        <w:t>Pizza party!</w:t>
      </w:r>
    </w:p>
    <w:p w:rsidR="00522BD8" w:rsidRPr="00522BD8" w:rsidRDefault="00D469CD" w:rsidP="00522BD8">
      <w:pPr>
        <w:pStyle w:val="ListParagraph"/>
        <w:numPr>
          <w:ilvl w:val="0"/>
          <w:numId w:val="1"/>
        </w:numPr>
      </w:pPr>
      <w:r>
        <w:rPr>
          <w:b/>
        </w:rPr>
        <w:t>100 Check Marks Total</w:t>
      </w:r>
      <w:r w:rsidR="00522BD8">
        <w:rPr>
          <w:b/>
        </w:rPr>
        <w:t xml:space="preserve">: </w:t>
      </w:r>
      <w:r w:rsidR="00522BD8" w:rsidRPr="00522BD8">
        <w:t>Ice-cream Party!</w:t>
      </w:r>
    </w:p>
    <w:p w:rsidR="00522BD8" w:rsidRPr="00E321A7" w:rsidRDefault="003222D9" w:rsidP="00522B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30</w:t>
      </w:r>
      <w:r w:rsidR="00522BD8">
        <w:rPr>
          <w:b/>
        </w:rPr>
        <w:t xml:space="preserve"> Check Marks </w:t>
      </w:r>
      <w:r>
        <w:rPr>
          <w:b/>
        </w:rPr>
        <w:t>Each Week</w:t>
      </w:r>
      <w:r w:rsidR="00D469CD">
        <w:rPr>
          <w:b/>
        </w:rPr>
        <w:t xml:space="preserve">: </w:t>
      </w:r>
      <w:r w:rsidR="00E321A7">
        <w:t xml:space="preserve">Two </w:t>
      </w:r>
      <w:r w:rsidR="00D469CD" w:rsidRPr="00D469CD">
        <w:t>Treat</w:t>
      </w:r>
      <w:r w:rsidR="00E321A7">
        <w:t>s</w:t>
      </w:r>
      <w:r w:rsidR="00D469CD" w:rsidRPr="00D469CD">
        <w:t xml:space="preserve"> from the treat bucket!</w:t>
      </w:r>
    </w:p>
    <w:p w:rsidR="00E321A7" w:rsidRDefault="00E321A7" w:rsidP="00522B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25 Check Marks Each Week: </w:t>
      </w:r>
      <w:r w:rsidRPr="00E321A7">
        <w:t>One Treat from the treat bucket</w:t>
      </w:r>
      <w:r>
        <w:t>!</w:t>
      </w:r>
    </w:p>
    <w:p w:rsidR="00522BD8" w:rsidRPr="003222D9" w:rsidRDefault="003222D9" w:rsidP="00522B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Less than 25 </w:t>
      </w:r>
      <w:r w:rsidR="00522BD8">
        <w:rPr>
          <w:b/>
        </w:rPr>
        <w:t>Check Marks for the week:</w:t>
      </w:r>
      <w:r w:rsidR="00D469CD">
        <w:rPr>
          <w:b/>
        </w:rPr>
        <w:t xml:space="preserve"> </w:t>
      </w:r>
      <w:r w:rsidR="00D469CD">
        <w:t xml:space="preserve">No reward, please work on your behavior. </w:t>
      </w:r>
    </w:p>
    <w:p w:rsidR="003222D9" w:rsidRDefault="003222D9" w:rsidP="003222D9">
      <w:pPr>
        <w:pStyle w:val="ListParagraph"/>
        <w:rPr>
          <w:b/>
        </w:rPr>
      </w:pPr>
    </w:p>
    <w:p w:rsidR="003222D9" w:rsidRDefault="003222D9" w:rsidP="003222D9">
      <w:pPr>
        <w:pStyle w:val="ListParagraph"/>
        <w:rPr>
          <w:b/>
        </w:rPr>
      </w:pPr>
    </w:p>
    <w:p w:rsidR="003222D9" w:rsidRDefault="003222D9" w:rsidP="003222D9">
      <w:pPr>
        <w:pStyle w:val="ListParagraph"/>
        <w:rPr>
          <w:b/>
        </w:rPr>
      </w:pPr>
    </w:p>
    <w:p w:rsidR="003222D9" w:rsidRPr="008D0857" w:rsidRDefault="003222D9" w:rsidP="008D0857">
      <w:pPr>
        <w:rPr>
          <w:b/>
        </w:rPr>
      </w:pPr>
    </w:p>
    <w:p w:rsidR="003222D9" w:rsidRDefault="003222D9" w:rsidP="003222D9">
      <w:pPr>
        <w:pStyle w:val="ListParagraph"/>
        <w:rPr>
          <w:b/>
        </w:rPr>
      </w:pPr>
    </w:p>
    <w:p w:rsidR="003222D9" w:rsidRDefault="003222D9" w:rsidP="003222D9">
      <w:pPr>
        <w:pStyle w:val="ListParagraph"/>
        <w:rPr>
          <w:b/>
        </w:rPr>
      </w:pPr>
    </w:p>
    <w:p w:rsidR="003222D9" w:rsidRDefault="003222D9" w:rsidP="003222D9">
      <w:pPr>
        <w:pStyle w:val="ListParagraph"/>
        <w:rPr>
          <w:b/>
        </w:rPr>
      </w:pPr>
      <w:r>
        <w:rPr>
          <w:b/>
        </w:rPr>
        <w:t>Dear Parents and/or Guardians,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2014</w:t>
      </w:r>
    </w:p>
    <w:p w:rsidR="003222D9" w:rsidRDefault="003222D9" w:rsidP="003222D9">
      <w:pPr>
        <w:pStyle w:val="ListParagraph"/>
        <w:rPr>
          <w:b/>
        </w:rPr>
      </w:pPr>
    </w:p>
    <w:p w:rsidR="003222D9" w:rsidRDefault="003222D9" w:rsidP="008D0857">
      <w:pPr>
        <w:pStyle w:val="ListParagraph"/>
        <w:spacing w:line="360" w:lineRule="auto"/>
      </w:pPr>
      <w:r>
        <w:rPr>
          <w:b/>
        </w:rPr>
        <w:tab/>
      </w:r>
      <w:r>
        <w:t xml:space="preserve">The </w:t>
      </w:r>
      <w:proofErr w:type="gramStart"/>
      <w:r w:rsidR="00AA6347">
        <w:t xml:space="preserve">classroom </w:t>
      </w:r>
      <w:r>
        <w:t xml:space="preserve"> is</w:t>
      </w:r>
      <w:proofErr w:type="gramEnd"/>
      <w:r>
        <w:t xml:space="preserve"> trying out a new behavior plan/reward system. Each day your child will have the chance to earn 6 check marks a day if they have acted appropriately for the day. By the end of the week, your child will have the opportunity to earn </w:t>
      </w:r>
      <w:r w:rsidR="008D0857">
        <w:t xml:space="preserve">up to </w:t>
      </w:r>
      <w:r>
        <w:t>30 check marks</w:t>
      </w:r>
      <w:r w:rsidR="008D0857">
        <w:t xml:space="preserve"> total</w:t>
      </w:r>
      <w:r>
        <w:t>. If your child e</w:t>
      </w:r>
      <w:r w:rsidR="008D0857">
        <w:t xml:space="preserve">arns between 25-30 checks for the </w:t>
      </w:r>
      <w:r>
        <w:t xml:space="preserve">week, they will be able to pick a treat from the treat bucket. We will keep count of each child’s check marks and once your child has earned 100 check marks, they will have an ice-cream party. Once your child has earned 200 check marks, your child will participate in a pizza party. </w:t>
      </w:r>
      <w:r w:rsidR="008D0857">
        <w:t xml:space="preserve">When a child does not receive a check mark, we will leave a note in the box as to why they did not get that certain check mark for that behavior. </w:t>
      </w:r>
      <w:r>
        <w:t xml:space="preserve">This will allow us to have the children behave appropriately at </w:t>
      </w:r>
      <w:r w:rsidR="00AA6347">
        <w:t>school</w:t>
      </w:r>
      <w:r>
        <w:t xml:space="preserve"> while having fun with it! We ask that you sign the paper every day and have your child bring it back to </w:t>
      </w:r>
      <w:r w:rsidR="00AA6347">
        <w:t xml:space="preserve">school </w:t>
      </w:r>
      <w:r>
        <w:t xml:space="preserve">with them in order for you to see their behavior </w:t>
      </w:r>
      <w:r w:rsidR="008D0857">
        <w:t xml:space="preserve">throughout the week. </w:t>
      </w:r>
      <w:r>
        <w:t xml:space="preserve"> If you have any questions or concerns feel free to contact </w:t>
      </w:r>
      <w:r w:rsidR="00AA6347">
        <w:t>me</w:t>
      </w:r>
      <w:r>
        <w:t>.</w:t>
      </w:r>
    </w:p>
    <w:p w:rsidR="008D0857" w:rsidRDefault="008D0857" w:rsidP="003222D9">
      <w:pPr>
        <w:pStyle w:val="ListParagraph"/>
      </w:pPr>
    </w:p>
    <w:p w:rsidR="008D0857" w:rsidRDefault="008D0857" w:rsidP="008D0857">
      <w:pPr>
        <w:pStyle w:val="ListParagraph"/>
        <w:ind w:left="1440" w:firstLine="720"/>
        <w:jc w:val="center"/>
      </w:pPr>
      <w:r>
        <w:t>Sincerely,</w:t>
      </w:r>
    </w:p>
    <w:p w:rsidR="008D0857" w:rsidRDefault="00AA6347" w:rsidP="00AA6347">
      <w:pPr>
        <w:pStyle w:val="ListParagraph"/>
        <w:ind w:left="2880" w:firstLine="720"/>
        <w:jc w:val="center"/>
      </w:pPr>
      <w:r>
        <w:t>Your Name Here</w:t>
      </w:r>
    </w:p>
    <w:p w:rsidR="008D0857" w:rsidRDefault="008D0857" w:rsidP="008D0857">
      <w:pPr>
        <w:pStyle w:val="ListParagraph"/>
        <w:jc w:val="right"/>
      </w:pPr>
    </w:p>
    <w:p w:rsidR="00AA6347" w:rsidRDefault="00AA6347" w:rsidP="003222D9">
      <w:pPr>
        <w:pStyle w:val="ListParagraph"/>
      </w:pPr>
      <w:r>
        <w:t>Phone #</w:t>
      </w:r>
    </w:p>
    <w:p w:rsidR="008D0857" w:rsidRPr="00E321A7" w:rsidRDefault="00AA6347" w:rsidP="003222D9">
      <w:pPr>
        <w:pStyle w:val="ListParagraph"/>
      </w:pPr>
      <w:r>
        <w:t>Email Address</w:t>
      </w:r>
      <w:r w:rsidR="008D0857" w:rsidRPr="00E321A7">
        <w:t xml:space="preserve"> </w:t>
      </w:r>
    </w:p>
    <w:p w:rsidR="003222D9" w:rsidRPr="00522BD8" w:rsidRDefault="008D0857" w:rsidP="008D0857">
      <w:pPr>
        <w:pStyle w:val="ListParagraph"/>
        <w:jc w:val="center"/>
        <w:rPr>
          <w:b/>
        </w:rPr>
      </w:pPr>
      <w:r>
        <w:rPr>
          <w:rFonts w:ascii="Verdana" w:hAnsi="Verdana"/>
          <w:noProof/>
          <w:color w:val="0441C8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1008380</wp:posOffset>
            </wp:positionV>
            <wp:extent cx="5943600" cy="1085850"/>
            <wp:effectExtent l="0" t="0" r="0" b="0"/>
            <wp:wrapTight wrapText="bothSides">
              <wp:wrapPolygon edited="0">
                <wp:start x="8654" y="379"/>
                <wp:lineTo x="1177" y="758"/>
                <wp:lineTo x="554" y="3032"/>
                <wp:lineTo x="69" y="7958"/>
                <wp:lineTo x="69" y="10232"/>
                <wp:lineTo x="900" y="12505"/>
                <wp:lineTo x="485" y="20084"/>
                <wp:lineTo x="969" y="21221"/>
                <wp:lineTo x="1800" y="21221"/>
                <wp:lineTo x="2146" y="21221"/>
                <wp:lineTo x="9000" y="21221"/>
                <wp:lineTo x="21185" y="19705"/>
                <wp:lineTo x="21115" y="18568"/>
                <wp:lineTo x="20977" y="13263"/>
                <wp:lineTo x="20908" y="12505"/>
                <wp:lineTo x="21392" y="10232"/>
                <wp:lineTo x="21392" y="8337"/>
                <wp:lineTo x="20977" y="6442"/>
                <wp:lineTo x="21254" y="1516"/>
                <wp:lineTo x="20077" y="758"/>
                <wp:lineTo x="9069" y="379"/>
                <wp:lineTo x="8654" y="379"/>
              </wp:wrapPolygon>
            </wp:wrapTight>
            <wp:docPr id="4" name="Picture 4" descr="http://laptopclipart.com/wp-content/uploads/2013/12/apple-clipart-png-30.jpg">
              <a:hlinkClick xmlns:a="http://schemas.openxmlformats.org/drawingml/2006/main" r:id="rId6" tgtFrame="_blank" tooltip="&quot;apple clipart 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ptopclipart.com/wp-content/uploads/2013/12/apple-clipart-png-30.jpg">
                      <a:hlinkClick r:id="rId6" tgtFrame="_blank" tooltip="&quot;apple clipart 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2D9" w:rsidRPr="00522BD8" w:rsidSect="000F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E81"/>
    <w:multiLevelType w:val="hybridMultilevel"/>
    <w:tmpl w:val="57C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C9"/>
    <w:rsid w:val="000F0813"/>
    <w:rsid w:val="0011238F"/>
    <w:rsid w:val="003222D9"/>
    <w:rsid w:val="00522BD8"/>
    <w:rsid w:val="00600975"/>
    <w:rsid w:val="008316C9"/>
    <w:rsid w:val="008D0857"/>
    <w:rsid w:val="00AA6347"/>
    <w:rsid w:val="00D469CD"/>
    <w:rsid w:val="00E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ptopclipart.com/wp-content/uploads/2013/12/apple-clipart-png-30.jp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PIUM</dc:creator>
  <cp:keywords/>
  <dc:description/>
  <cp:lastModifiedBy>Sarah Frisch</cp:lastModifiedBy>
  <cp:revision>2</cp:revision>
  <cp:lastPrinted>2014-04-11T15:35:00Z</cp:lastPrinted>
  <dcterms:created xsi:type="dcterms:W3CDTF">2014-11-20T23:48:00Z</dcterms:created>
  <dcterms:modified xsi:type="dcterms:W3CDTF">2014-11-20T23:48:00Z</dcterms:modified>
</cp:coreProperties>
</file>